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A8582C1" wp14:editId="4EF61A2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4413E" w:rsidRDefault="003A4E8F" w:rsidP="0024413E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24413E">
        <w:rPr>
          <w:rFonts w:cs="B Nazanin" w:hint="cs"/>
          <w:b/>
          <w:bCs/>
          <w:rtl/>
        </w:rPr>
        <w:t xml:space="preserve">: 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24413E">
        <w:rPr>
          <w:rFonts w:cs="B Nazanin" w:hint="cs"/>
          <w:b/>
          <w:bCs/>
          <w:rtl/>
        </w:rPr>
        <w:t xml:space="preserve">مراقبتهای جامع پرستاری در بخش مراقبت ویژه کلیوی (همودیالیز) </w:t>
      </w:r>
    </w:p>
    <w:p w:rsidR="002121BE" w:rsidRPr="00865211" w:rsidRDefault="002121BE" w:rsidP="0024413E">
      <w:pPr>
        <w:jc w:val="center"/>
        <w:rPr>
          <w:rFonts w:cs="B Nazanin"/>
          <w:b/>
          <w:bCs/>
          <w:rtl/>
        </w:rPr>
      </w:pPr>
      <w:r w:rsidRPr="00865211">
        <w:rPr>
          <w:rFonts w:cs="B Nazanin" w:hint="cs"/>
          <w:b/>
          <w:bCs/>
          <w:rtl/>
        </w:rPr>
        <w:t xml:space="preserve">     نيمسال  اول/دوم/تابستان</w:t>
      </w:r>
      <w:r w:rsidR="0024413E">
        <w:rPr>
          <w:rFonts w:cs="B Nazanin" w:hint="cs"/>
          <w:b/>
          <w:bCs/>
          <w:rtl/>
        </w:rPr>
        <w:t>: نیمسال</w:t>
      </w:r>
      <w:r w:rsidRPr="00865211">
        <w:rPr>
          <w:rFonts w:cs="B Nazanin" w:hint="cs"/>
          <w:b/>
          <w:bCs/>
          <w:rtl/>
        </w:rPr>
        <w:t xml:space="preserve"> </w:t>
      </w:r>
      <w:r w:rsidR="0024413E">
        <w:rPr>
          <w:rFonts w:cs="B Nazanin" w:hint="cs"/>
          <w:b/>
          <w:bCs/>
          <w:rtl/>
        </w:rPr>
        <w:t xml:space="preserve"> دوم 1405-1404</w:t>
      </w:r>
      <w:r w:rsidRPr="00865211">
        <w:rPr>
          <w:rFonts w:cs="B Nazanin" w:hint="cs"/>
          <w:b/>
          <w:bCs/>
          <w:rtl/>
        </w:rPr>
        <w:t xml:space="preserve"> </w:t>
      </w:r>
    </w:p>
    <w:p w:rsidR="008916B4" w:rsidRDefault="008916B4" w:rsidP="0024413E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2121BE" w:rsidRPr="00865211">
        <w:rPr>
          <w:rFonts w:cs="B Nazanin" w:hint="cs"/>
          <w:b/>
          <w:bCs/>
          <w:rtl/>
        </w:rPr>
        <w:t>دانشکده :.</w:t>
      </w:r>
      <w:r w:rsidR="0024413E">
        <w:rPr>
          <w:rFonts w:cs="B Nazanin" w:hint="cs"/>
          <w:b/>
          <w:bCs/>
          <w:rtl/>
        </w:rPr>
        <w:t xml:space="preserve">پرستاری مامایی </w:t>
      </w:r>
      <w:r w:rsidR="002121BE" w:rsidRPr="00865211">
        <w:rPr>
          <w:rFonts w:cs="B Nazanin" w:hint="cs"/>
          <w:b/>
          <w:bCs/>
          <w:rtl/>
        </w:rPr>
        <w:t xml:space="preserve"> گروه آموزشی :</w:t>
      </w:r>
      <w:r w:rsidR="0024413E">
        <w:rPr>
          <w:rFonts w:cs="B Nazanin" w:hint="cs"/>
          <w:b/>
          <w:bCs/>
          <w:rtl/>
        </w:rPr>
        <w:t xml:space="preserve">پرستاری داخلی جراحی </w:t>
      </w:r>
      <w:r>
        <w:rPr>
          <w:rFonts w:cs="B Nazanin"/>
          <w:b/>
          <w:bCs/>
          <w:rtl/>
        </w:rPr>
        <w:tab/>
      </w:r>
    </w:p>
    <w:p w:rsidR="008916B4" w:rsidRPr="008916B4" w:rsidRDefault="008916B4" w:rsidP="008916B4">
      <w:pPr>
        <w:jc w:val="right"/>
        <w:rPr>
          <w:rFonts w:cs="B Nazanin"/>
        </w:rPr>
      </w:pPr>
    </w:p>
    <w:p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435"/>
        <w:gridCol w:w="4663"/>
      </w:tblGrid>
      <w:tr w:rsidR="008916B4" w:rsidTr="0024413E">
        <w:tc>
          <w:tcPr>
            <w:tcW w:w="4435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24413E">
              <w:rPr>
                <w:rFonts w:cs="B Nazanin" w:hint="cs"/>
                <w:b/>
                <w:bCs/>
                <w:rtl/>
              </w:rPr>
              <w:t xml:space="preserve"> مراقبتهای جامع پرستاری در بخش مراقبت ویژه کلیوی (همودیالیز)</w:t>
            </w:r>
          </w:p>
        </w:tc>
        <w:tc>
          <w:tcPr>
            <w:tcW w:w="4663" w:type="dxa"/>
          </w:tcPr>
          <w:p w:rsidR="008916B4" w:rsidRDefault="008916B4" w:rsidP="0024413E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24413E">
              <w:rPr>
                <w:rFonts w:cs="B Nazanin" w:hint="cs"/>
                <w:b/>
                <w:bCs/>
                <w:rtl/>
              </w:rPr>
              <w:t xml:space="preserve">: دوشنبه </w:t>
            </w:r>
            <w:r w:rsidR="0024413E">
              <w:rPr>
                <w:rFonts w:hint="cs"/>
                <w:b/>
                <w:bCs/>
                <w:rtl/>
              </w:rPr>
              <w:t>–</w:t>
            </w:r>
            <w:r w:rsidR="0024413E">
              <w:rPr>
                <w:rFonts w:cs="B Nazanin" w:hint="cs"/>
                <w:b/>
                <w:bCs/>
                <w:rtl/>
              </w:rPr>
              <w:t xml:space="preserve"> ساعت 15-13</w:t>
            </w:r>
          </w:p>
        </w:tc>
      </w:tr>
      <w:tr w:rsidR="008916B4" w:rsidTr="0024413E">
        <w:tc>
          <w:tcPr>
            <w:tcW w:w="4435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24413E">
              <w:rPr>
                <w:rFonts w:cs="B Nazanin" w:hint="cs"/>
                <w:b/>
                <w:bCs/>
                <w:rtl/>
              </w:rPr>
              <w:t xml:space="preserve"> کارشناسی پرستاری</w:t>
            </w:r>
          </w:p>
        </w:tc>
        <w:tc>
          <w:tcPr>
            <w:tcW w:w="4663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24413E">
              <w:rPr>
                <w:rFonts w:cs="B Nazanin" w:hint="cs"/>
                <w:b/>
                <w:bCs/>
                <w:rtl/>
              </w:rPr>
              <w:t xml:space="preserve"> : دانشکده پرستاری </w:t>
            </w:r>
          </w:p>
        </w:tc>
      </w:tr>
      <w:tr w:rsidR="008916B4" w:rsidTr="0024413E">
        <w:tc>
          <w:tcPr>
            <w:tcW w:w="4435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24413E">
              <w:rPr>
                <w:rFonts w:cs="B Nazanin" w:hint="cs"/>
                <w:b/>
                <w:bCs/>
                <w:rtl/>
              </w:rPr>
              <w:t xml:space="preserve"> نظری </w:t>
            </w:r>
            <w:r w:rsidR="0024413E">
              <w:rPr>
                <w:rFonts w:hint="cs"/>
                <w:b/>
                <w:bCs/>
                <w:rtl/>
              </w:rPr>
              <w:t>–</w:t>
            </w:r>
            <w:r w:rsidR="0024413E">
              <w:rPr>
                <w:rFonts w:cs="B Nazanin" w:hint="cs"/>
                <w:b/>
                <w:bCs/>
                <w:rtl/>
              </w:rPr>
              <w:t xml:space="preserve"> 5/0 واحد </w:t>
            </w:r>
          </w:p>
        </w:tc>
        <w:tc>
          <w:tcPr>
            <w:tcW w:w="4663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24413E">
        <w:tc>
          <w:tcPr>
            <w:tcW w:w="4435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24413E">
              <w:rPr>
                <w:rFonts w:cs="B Nazanin" w:hint="cs"/>
                <w:b/>
                <w:bCs/>
                <w:rtl/>
              </w:rPr>
              <w:t xml:space="preserve"> پرستاری بزرگسالان و سالمندان 4-1</w:t>
            </w:r>
          </w:p>
        </w:tc>
        <w:tc>
          <w:tcPr>
            <w:tcW w:w="4663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24413E">
        <w:tc>
          <w:tcPr>
            <w:tcW w:w="4435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24413E">
              <w:rPr>
                <w:rFonts w:cs="B Nazanin" w:hint="cs"/>
                <w:b/>
                <w:bCs/>
                <w:rtl/>
              </w:rPr>
              <w:t xml:space="preserve"> دکتر شهرام مولوی نژاد</w:t>
            </w:r>
          </w:p>
        </w:tc>
        <w:tc>
          <w:tcPr>
            <w:tcW w:w="4663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9098" w:type="dxa"/>
            <w:gridSpan w:val="2"/>
          </w:tcPr>
          <w:p w:rsidR="008916B4" w:rsidRDefault="008916B4" w:rsidP="008916B4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  <w:r w:rsidR="0024413E">
              <w:rPr>
                <w:rFonts w:cs="B Nazanin" w:hint="cs"/>
                <w:rtl/>
              </w:rPr>
              <w:t xml:space="preserve"> 09166066849</w:t>
            </w:r>
          </w:p>
          <w:p w:rsidR="0024413E" w:rsidRDefault="0024413E" w:rsidP="008916B4">
            <w:pPr>
              <w:rPr>
                <w:rFonts w:cs="B Nazanin"/>
                <w:b/>
                <w:bCs/>
              </w:rPr>
            </w:pPr>
            <w:r>
              <w:rPr>
                <w:rFonts w:cs="B Nazanin"/>
              </w:rPr>
              <w:t>molavynejad@skums.ac.ir</w:t>
            </w:r>
          </w:p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:rsidR="008916B4" w:rsidRPr="008E56F9" w:rsidRDefault="002F3230" w:rsidP="00A5237B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آشنا کردن دانشجویان با اصول مراقبتهای پرستاری در بخش های مراقبت ویژه کلیوی</w:t>
      </w:r>
      <w:r w:rsidR="00A5237B">
        <w:rPr>
          <w:rFonts w:cs="B Nazanin" w:hint="cs"/>
          <w:b/>
          <w:bCs/>
          <w:rtl/>
        </w:rPr>
        <w:t xml:space="preserve"> که</w:t>
      </w:r>
      <w:r>
        <w:rPr>
          <w:rFonts w:cs="B Nazanin" w:hint="cs"/>
          <w:b/>
          <w:bCs/>
          <w:rtl/>
        </w:rPr>
        <w:t xml:space="preserve"> با بکارگیری دانش قبلی در بررسی نیازهای بیماران بدحال، تصمیم گیری مناسب و انتخاب اولویتهای مراقبتی در بیماران مبتلا به نارسایی مزمن کلیوی با </w:t>
      </w:r>
      <w:r w:rsidR="00A5237B">
        <w:rPr>
          <w:rFonts w:cs="B Nazanin" w:hint="cs"/>
          <w:b/>
          <w:bCs/>
          <w:rtl/>
        </w:rPr>
        <w:t>تاکید بر اصول مراقبت در مراحل حاد و تحت حاد با استفاده از وسایل و تجهیزات پیشرفته و فناوری نوین نوتوانی و آموزش به بیمار و خانواده آنها  اقدام لازم به عمل آورند.</w:t>
      </w:r>
    </w:p>
    <w:p w:rsidR="002121BE" w:rsidRPr="00A24AFD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:rsidR="00A24AFD" w:rsidRPr="00A24AFD" w:rsidRDefault="00A24AFD" w:rsidP="00A24AFD">
      <w:pPr>
        <w:jc w:val="both"/>
        <w:rPr>
          <w:rFonts w:cs="B Nazanin"/>
          <w:b/>
          <w:bCs/>
          <w:sz w:val="28"/>
          <w:szCs w:val="28"/>
        </w:rPr>
      </w:pPr>
      <w:r w:rsidRPr="00A24AFD">
        <w:rPr>
          <w:rFonts w:cs="B Nazanin" w:hint="cs"/>
          <w:b/>
          <w:bCs/>
          <w:sz w:val="28"/>
          <w:szCs w:val="28"/>
          <w:rtl/>
        </w:rPr>
        <w:t>اهداف حیطه دانشی:</w:t>
      </w:r>
    </w:p>
    <w:p w:rsidR="00516E2F" w:rsidRPr="00516E2F" w:rsidRDefault="00516E2F" w:rsidP="00FD48CC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sz w:val="36"/>
          <w:szCs w:val="36"/>
        </w:rPr>
      </w:pPr>
      <w:r w:rsidRPr="00516E2F">
        <w:rPr>
          <w:rFonts w:cs="B Nazanin" w:hint="cs"/>
          <w:sz w:val="28"/>
          <w:szCs w:val="28"/>
          <w:rtl/>
        </w:rPr>
        <w:t>شرایط انتخاب بیمار برای همو دیالیز را توضیح دهد.</w:t>
      </w:r>
    </w:p>
    <w:p w:rsidR="00516E2F" w:rsidRPr="00516E2F" w:rsidRDefault="00516E2F" w:rsidP="00FD48CC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sz w:val="36"/>
          <w:szCs w:val="36"/>
        </w:rPr>
      </w:pPr>
      <w:r w:rsidRPr="00516E2F">
        <w:rPr>
          <w:rFonts w:cs="B Nazanin" w:hint="cs"/>
          <w:sz w:val="28"/>
          <w:szCs w:val="28"/>
          <w:rtl/>
        </w:rPr>
        <w:t xml:space="preserve">روند همودیالیز را شرح دهد. </w:t>
      </w:r>
    </w:p>
    <w:p w:rsidR="00516E2F" w:rsidRPr="00516E2F" w:rsidRDefault="00516E2F" w:rsidP="00FD48CC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sz w:val="36"/>
          <w:szCs w:val="36"/>
        </w:rPr>
      </w:pPr>
      <w:r w:rsidRPr="00516E2F">
        <w:rPr>
          <w:rFonts w:cs="B Nazanin" w:hint="cs"/>
          <w:sz w:val="28"/>
          <w:szCs w:val="28"/>
          <w:rtl/>
        </w:rPr>
        <w:t xml:space="preserve">روش های دستیابی به عروق برای انجام همودیالیز را نام ببرد. </w:t>
      </w:r>
    </w:p>
    <w:p w:rsidR="00516E2F" w:rsidRPr="00516E2F" w:rsidRDefault="00516E2F" w:rsidP="00FD48CC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sz w:val="36"/>
          <w:szCs w:val="36"/>
        </w:rPr>
      </w:pPr>
      <w:r w:rsidRPr="00516E2F">
        <w:rPr>
          <w:rFonts w:cs="B Nazanin" w:hint="cs"/>
          <w:sz w:val="28"/>
          <w:szCs w:val="28"/>
          <w:rtl/>
        </w:rPr>
        <w:t xml:space="preserve"> اجزای دستگاه همودیالیز را توضیح دهد. </w:t>
      </w:r>
    </w:p>
    <w:p w:rsidR="00516E2F" w:rsidRPr="00516E2F" w:rsidRDefault="00516E2F" w:rsidP="00FD48CC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sz w:val="36"/>
          <w:szCs w:val="36"/>
        </w:rPr>
      </w:pPr>
      <w:r w:rsidRPr="00516E2F">
        <w:rPr>
          <w:rFonts w:cs="B Nazanin" w:hint="cs"/>
          <w:sz w:val="28"/>
          <w:szCs w:val="28"/>
          <w:rtl/>
        </w:rPr>
        <w:t xml:space="preserve">عوارض حاد و مزمن همودیالیز  را توضیح بدهد. </w:t>
      </w:r>
    </w:p>
    <w:p w:rsidR="008E56F9" w:rsidRPr="00516E2F" w:rsidRDefault="00516E2F" w:rsidP="00516E2F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sz w:val="36"/>
          <w:szCs w:val="36"/>
        </w:rPr>
      </w:pPr>
      <w:r w:rsidRPr="00516E2F">
        <w:rPr>
          <w:rFonts w:cs="B Nazanin" w:hint="cs"/>
          <w:sz w:val="28"/>
          <w:szCs w:val="28"/>
          <w:rtl/>
        </w:rPr>
        <w:t xml:space="preserve"> مراقبتهای پرستاری بر اساس فرآیند پرستاری از بیماران تحت همودیالیز را شرح دهد.</w:t>
      </w:r>
    </w:p>
    <w:p w:rsidR="00516E2F" w:rsidRPr="00516E2F" w:rsidRDefault="00516E2F" w:rsidP="00516E2F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sz w:val="36"/>
          <w:szCs w:val="36"/>
        </w:rPr>
      </w:pPr>
      <w:r w:rsidRPr="00516E2F">
        <w:rPr>
          <w:rFonts w:cs="B Nazanin" w:hint="cs"/>
          <w:sz w:val="28"/>
          <w:szCs w:val="28"/>
          <w:rtl/>
        </w:rPr>
        <w:t xml:space="preserve">اصول دیالیز صفاقی را توضیح دهد. </w:t>
      </w:r>
    </w:p>
    <w:p w:rsidR="00516E2F" w:rsidRPr="00516E2F" w:rsidRDefault="00516E2F" w:rsidP="00516E2F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sz w:val="36"/>
          <w:szCs w:val="36"/>
        </w:rPr>
      </w:pPr>
      <w:r w:rsidRPr="00516E2F">
        <w:rPr>
          <w:rFonts w:cs="B Nazanin" w:hint="cs"/>
          <w:sz w:val="28"/>
          <w:szCs w:val="28"/>
          <w:rtl/>
        </w:rPr>
        <w:lastRenderedPageBreak/>
        <w:t>عوارض دیالیز صفاقی را شرح دهد.</w:t>
      </w:r>
    </w:p>
    <w:p w:rsidR="00516E2F" w:rsidRPr="00516E2F" w:rsidRDefault="00516E2F" w:rsidP="00516E2F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sz w:val="36"/>
          <w:szCs w:val="36"/>
        </w:rPr>
      </w:pPr>
      <w:r w:rsidRPr="00516E2F">
        <w:rPr>
          <w:rFonts w:cs="B Nazanin" w:hint="cs"/>
          <w:sz w:val="28"/>
          <w:szCs w:val="28"/>
          <w:rtl/>
        </w:rPr>
        <w:t>مراقبتهای پرستاری بر اساس فرآیند پرستاری از بیماران تحت  دیالیز صفاقی را شرح دهد.</w:t>
      </w:r>
    </w:p>
    <w:p w:rsidR="00516E2F" w:rsidRPr="00516E2F" w:rsidRDefault="00516E2F" w:rsidP="00516E2F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sz w:val="36"/>
          <w:szCs w:val="36"/>
        </w:rPr>
      </w:pPr>
      <w:r w:rsidRPr="00516E2F">
        <w:rPr>
          <w:rFonts w:cs="B Nazanin" w:hint="cs"/>
          <w:sz w:val="28"/>
          <w:szCs w:val="28"/>
          <w:rtl/>
        </w:rPr>
        <w:t xml:space="preserve">اندیکاسیونهای پیوند کلیه را نام ببرد. </w:t>
      </w:r>
    </w:p>
    <w:p w:rsidR="00516E2F" w:rsidRPr="00625808" w:rsidRDefault="00516E2F" w:rsidP="00516E2F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sz w:val="36"/>
          <w:szCs w:val="36"/>
        </w:rPr>
      </w:pPr>
      <w:r w:rsidRPr="00516E2F">
        <w:rPr>
          <w:rFonts w:cs="B Nazanin" w:hint="cs"/>
          <w:sz w:val="28"/>
          <w:szCs w:val="28"/>
          <w:rtl/>
        </w:rPr>
        <w:t xml:space="preserve">مراقبتهای پرستاری از بیمار تحت پیوند کلیه را شرح دهد. </w:t>
      </w:r>
    </w:p>
    <w:p w:rsidR="00625808" w:rsidRPr="00A24AFD" w:rsidRDefault="00625808" w:rsidP="00625808">
      <w:pPr>
        <w:pStyle w:val="ListParagraph"/>
        <w:jc w:val="both"/>
        <w:rPr>
          <w:rFonts w:cs="B Nazanin"/>
          <w:b/>
          <w:bCs/>
          <w:sz w:val="36"/>
          <w:szCs w:val="36"/>
        </w:rPr>
      </w:pPr>
    </w:p>
    <w:p w:rsidR="00A24AFD" w:rsidRPr="00A24AFD" w:rsidRDefault="00A24AFD" w:rsidP="00A24AFD">
      <w:pPr>
        <w:ind w:left="360"/>
        <w:jc w:val="both"/>
        <w:rPr>
          <w:rFonts w:cs="B Nazanin"/>
          <w:b/>
          <w:bCs/>
          <w:sz w:val="36"/>
          <w:szCs w:val="36"/>
        </w:rPr>
      </w:pPr>
      <w:r w:rsidRPr="00A24AFD">
        <w:rPr>
          <w:rFonts w:cs="B Nazanin" w:hint="cs"/>
          <w:b/>
          <w:bCs/>
          <w:sz w:val="28"/>
          <w:szCs w:val="28"/>
          <w:rtl/>
        </w:rPr>
        <w:t>اهداف حیطه نگرشی:</w:t>
      </w:r>
    </w:p>
    <w:p w:rsidR="007B3B1A" w:rsidRPr="007B3B1A" w:rsidRDefault="007B3B1A" w:rsidP="007B3B1A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IDFont+F5" w:cs="B Nazanin"/>
          <w:sz w:val="28"/>
          <w:szCs w:val="28"/>
          <w:rtl/>
        </w:rPr>
      </w:pPr>
      <w:r w:rsidRPr="007B3B1A">
        <w:rPr>
          <w:rFonts w:ascii="CIDFont+F5" w:cs="B Nazanin" w:hint="cs"/>
          <w:sz w:val="28"/>
          <w:szCs w:val="28"/>
          <w:rtl/>
        </w:rPr>
        <w:t>نشان دادن حس تعهد و مسئولیت در مراقبت</w:t>
      </w:r>
      <w:r w:rsidRPr="007B3B1A">
        <w:rPr>
          <w:rFonts w:ascii="CIDFont+F5" w:cs="B Nazanin"/>
          <w:sz w:val="28"/>
          <w:szCs w:val="28"/>
        </w:rPr>
        <w:t xml:space="preserve"> </w:t>
      </w:r>
      <w:r w:rsidRPr="007B3B1A">
        <w:rPr>
          <w:rFonts w:ascii="CIDFont+F5" w:cs="B Nazanin" w:hint="cs"/>
          <w:sz w:val="28"/>
          <w:szCs w:val="28"/>
          <w:rtl/>
        </w:rPr>
        <w:t>از</w:t>
      </w:r>
      <w:r w:rsidRPr="007B3B1A">
        <w:rPr>
          <w:rFonts w:ascii="CIDFont+F5" w:cs="B Nazanin"/>
          <w:sz w:val="28"/>
          <w:szCs w:val="28"/>
        </w:rPr>
        <w:t xml:space="preserve"> </w:t>
      </w:r>
      <w:r w:rsidRPr="007B3B1A">
        <w:rPr>
          <w:rFonts w:ascii="CIDFont+F5" w:cs="B Nazanin" w:hint="cs"/>
          <w:sz w:val="28"/>
          <w:szCs w:val="28"/>
          <w:rtl/>
        </w:rPr>
        <w:t>مددجويان</w:t>
      </w:r>
      <w:r w:rsidRPr="007B3B1A">
        <w:rPr>
          <w:rFonts w:ascii="CIDFont+F5" w:cs="B Nazanin"/>
          <w:sz w:val="28"/>
          <w:szCs w:val="28"/>
        </w:rPr>
        <w:t xml:space="preserve"> </w:t>
      </w:r>
      <w:r w:rsidRPr="007B3B1A">
        <w:rPr>
          <w:rFonts w:ascii="CIDFont+F5" w:cs="B Nazanin" w:hint="cs"/>
          <w:sz w:val="28"/>
          <w:szCs w:val="28"/>
          <w:rtl/>
        </w:rPr>
        <w:t>در</w:t>
      </w:r>
      <w:r w:rsidRPr="007B3B1A">
        <w:rPr>
          <w:rFonts w:ascii="CIDFont+F5" w:cs="B Nazanin"/>
          <w:sz w:val="28"/>
          <w:szCs w:val="28"/>
        </w:rPr>
        <w:t xml:space="preserve"> </w:t>
      </w:r>
      <w:r w:rsidRPr="007B3B1A">
        <w:rPr>
          <w:rFonts w:ascii="CIDFont+F5" w:cs="B Nazanin" w:hint="cs"/>
          <w:sz w:val="28"/>
          <w:szCs w:val="28"/>
          <w:rtl/>
        </w:rPr>
        <w:t>محدوده</w:t>
      </w:r>
      <w:r w:rsidRPr="007B3B1A">
        <w:rPr>
          <w:rFonts w:ascii="CIDFont+F5" w:cs="B Nazanin"/>
          <w:sz w:val="28"/>
          <w:szCs w:val="28"/>
        </w:rPr>
        <w:t xml:space="preserve"> </w:t>
      </w:r>
      <w:r w:rsidRPr="007B3B1A">
        <w:rPr>
          <w:rFonts w:ascii="CIDFont+F5" w:cs="B Nazanin" w:hint="cs"/>
          <w:sz w:val="28"/>
          <w:szCs w:val="28"/>
          <w:rtl/>
        </w:rPr>
        <w:t>مسئوليت</w:t>
      </w:r>
      <w:r w:rsidRPr="007B3B1A">
        <w:rPr>
          <w:rFonts w:ascii="CIDFont+F5" w:cs="B Nazanin"/>
          <w:sz w:val="28"/>
          <w:szCs w:val="28"/>
        </w:rPr>
        <w:t xml:space="preserve"> </w:t>
      </w:r>
      <w:r w:rsidRPr="007B3B1A">
        <w:rPr>
          <w:rFonts w:ascii="CIDFont+F5" w:cs="B Nazanin" w:hint="cs"/>
          <w:sz w:val="28"/>
          <w:szCs w:val="28"/>
          <w:rtl/>
        </w:rPr>
        <w:t>هاي</w:t>
      </w:r>
      <w:r w:rsidRPr="007B3B1A">
        <w:rPr>
          <w:rFonts w:ascii="CIDFont+F5" w:cs="B Nazanin"/>
          <w:sz w:val="28"/>
          <w:szCs w:val="28"/>
        </w:rPr>
        <w:t xml:space="preserve"> </w:t>
      </w:r>
      <w:r w:rsidRPr="007B3B1A">
        <w:rPr>
          <w:rFonts w:ascii="CIDFont+F5" w:cs="B Nazanin" w:hint="cs"/>
          <w:sz w:val="28"/>
          <w:szCs w:val="28"/>
          <w:rtl/>
        </w:rPr>
        <w:t xml:space="preserve">پرستاري </w:t>
      </w:r>
    </w:p>
    <w:p w:rsidR="007B3B1A" w:rsidRPr="00625808" w:rsidRDefault="007B3B1A" w:rsidP="007B3B1A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both"/>
        <w:rPr>
          <w:rFonts w:cs="B Nazanin"/>
          <w:b/>
          <w:bCs/>
          <w:sz w:val="28"/>
          <w:szCs w:val="28"/>
        </w:rPr>
      </w:pPr>
      <w:r w:rsidRPr="007B3B1A">
        <w:rPr>
          <w:rFonts w:ascii="CIDFont+F5" w:cs="B Nazanin" w:hint="cs"/>
          <w:sz w:val="28"/>
          <w:szCs w:val="28"/>
          <w:rtl/>
        </w:rPr>
        <w:t>پذیرش مددجو  به عنوان فرد</w:t>
      </w:r>
      <w:r w:rsidRPr="007B3B1A">
        <w:rPr>
          <w:rFonts w:ascii="CIDFont+F5" w:cs="B Nazanin"/>
          <w:sz w:val="28"/>
          <w:szCs w:val="28"/>
        </w:rPr>
        <w:t xml:space="preserve"> </w:t>
      </w:r>
      <w:r w:rsidRPr="007B3B1A">
        <w:rPr>
          <w:rFonts w:ascii="CIDFont+F5" w:cs="B Nazanin" w:hint="cs"/>
          <w:sz w:val="28"/>
          <w:szCs w:val="28"/>
          <w:rtl/>
        </w:rPr>
        <w:t>نيازمند</w:t>
      </w:r>
      <w:r w:rsidRPr="007B3B1A">
        <w:rPr>
          <w:rFonts w:ascii="CIDFont+F5" w:cs="B Nazanin"/>
          <w:sz w:val="28"/>
          <w:szCs w:val="28"/>
        </w:rPr>
        <w:t xml:space="preserve"> </w:t>
      </w:r>
      <w:r w:rsidRPr="007B3B1A">
        <w:rPr>
          <w:rFonts w:ascii="CIDFont+F5" w:cs="B Nazanin" w:hint="cs"/>
          <w:sz w:val="28"/>
          <w:szCs w:val="28"/>
          <w:rtl/>
        </w:rPr>
        <w:t>ارائه</w:t>
      </w:r>
      <w:r w:rsidRPr="007B3B1A">
        <w:rPr>
          <w:rFonts w:ascii="CIDFont+F5" w:cs="B Nazanin"/>
          <w:sz w:val="28"/>
          <w:szCs w:val="28"/>
        </w:rPr>
        <w:t xml:space="preserve"> </w:t>
      </w:r>
      <w:r w:rsidRPr="007B3B1A">
        <w:rPr>
          <w:rFonts w:ascii="CIDFont+F5" w:cs="B Nazanin" w:hint="cs"/>
          <w:sz w:val="28"/>
          <w:szCs w:val="28"/>
          <w:rtl/>
        </w:rPr>
        <w:t>مراقبت</w:t>
      </w:r>
      <w:r w:rsidRPr="007B3B1A">
        <w:rPr>
          <w:rFonts w:ascii="CIDFont+F5" w:cs="B Nazanin"/>
          <w:sz w:val="28"/>
          <w:szCs w:val="28"/>
        </w:rPr>
        <w:t xml:space="preserve"> </w:t>
      </w:r>
      <w:r w:rsidRPr="007B3B1A">
        <w:rPr>
          <w:rFonts w:ascii="CIDFont+F5" w:cs="B Nazanin" w:hint="cs"/>
          <w:sz w:val="28"/>
          <w:szCs w:val="28"/>
          <w:rtl/>
        </w:rPr>
        <w:t>هاي</w:t>
      </w:r>
      <w:r w:rsidRPr="007B3B1A">
        <w:rPr>
          <w:rFonts w:ascii="CIDFont+F5" w:cs="B Nazanin"/>
          <w:sz w:val="28"/>
          <w:szCs w:val="28"/>
        </w:rPr>
        <w:t xml:space="preserve"> </w:t>
      </w:r>
      <w:r w:rsidRPr="007B3B1A">
        <w:rPr>
          <w:rFonts w:ascii="CIDFont+F5" w:cs="B Nazanin" w:hint="cs"/>
          <w:sz w:val="28"/>
          <w:szCs w:val="28"/>
          <w:rtl/>
        </w:rPr>
        <w:t>جسمی</w:t>
      </w:r>
      <w:r w:rsidRPr="007B3B1A">
        <w:rPr>
          <w:rFonts w:ascii="CIDFont+F5" w:cs="B Nazanin"/>
          <w:sz w:val="28"/>
          <w:szCs w:val="28"/>
        </w:rPr>
        <w:t xml:space="preserve">- </w:t>
      </w:r>
      <w:r w:rsidRPr="007B3B1A">
        <w:rPr>
          <w:rFonts w:ascii="CIDFont+F5" w:cs="B Nazanin" w:hint="cs"/>
          <w:sz w:val="28"/>
          <w:szCs w:val="28"/>
          <w:rtl/>
        </w:rPr>
        <w:t>رواني</w:t>
      </w:r>
      <w:r w:rsidRPr="007B3B1A">
        <w:rPr>
          <w:rFonts w:ascii="CIDFont+F5" w:cs="B Nazanin"/>
          <w:sz w:val="28"/>
          <w:szCs w:val="28"/>
        </w:rPr>
        <w:t xml:space="preserve"> </w:t>
      </w:r>
      <w:r w:rsidRPr="007B3B1A">
        <w:rPr>
          <w:rFonts w:ascii="CIDFont+F5" w:cs="B Nazanin" w:hint="cs"/>
          <w:sz w:val="28"/>
          <w:szCs w:val="28"/>
          <w:rtl/>
        </w:rPr>
        <w:t xml:space="preserve">و اجتماعي </w:t>
      </w:r>
    </w:p>
    <w:p w:rsidR="00625808" w:rsidRPr="007B3B1A" w:rsidRDefault="00625808" w:rsidP="00625808">
      <w:pPr>
        <w:pStyle w:val="ListParagraph"/>
        <w:autoSpaceDE w:val="0"/>
        <w:autoSpaceDN w:val="0"/>
        <w:adjustRightInd w:val="0"/>
        <w:jc w:val="both"/>
        <w:rPr>
          <w:rFonts w:cs="B Nazanin"/>
          <w:b/>
          <w:bCs/>
          <w:sz w:val="28"/>
          <w:szCs w:val="28"/>
        </w:rPr>
      </w:pPr>
    </w:p>
    <w:p w:rsidR="00625808" w:rsidRPr="00625808" w:rsidRDefault="00625808" w:rsidP="00625808">
      <w:pPr>
        <w:ind w:left="360"/>
        <w:jc w:val="both"/>
        <w:rPr>
          <w:rFonts w:cs="B Nazanin"/>
          <w:b/>
          <w:bCs/>
          <w:sz w:val="28"/>
          <w:szCs w:val="28"/>
          <w:rtl/>
        </w:rPr>
      </w:pPr>
      <w:r w:rsidRPr="00625808">
        <w:rPr>
          <w:rFonts w:cs="B Nazanin" w:hint="cs"/>
          <w:b/>
          <w:bCs/>
          <w:sz w:val="28"/>
          <w:szCs w:val="28"/>
          <w:rtl/>
        </w:rPr>
        <w:t xml:space="preserve">اهداف ویژه در حیطه مهارتی/رفتاری : </w:t>
      </w:r>
    </w:p>
    <w:p w:rsidR="00625808" w:rsidRPr="00625808" w:rsidRDefault="00625808" w:rsidP="00625808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IDFont+F5" w:hAnsi="CIDFont+F7" w:cs="B Nazanin"/>
          <w:sz w:val="28"/>
          <w:szCs w:val="28"/>
          <w:rtl/>
        </w:rPr>
      </w:pPr>
      <w:r w:rsidRPr="00625808">
        <w:rPr>
          <w:rFonts w:ascii="CIDFont+F5" w:hAnsi="CIDFont+F7" w:cs="B Nazanin" w:hint="cs"/>
          <w:sz w:val="28"/>
          <w:szCs w:val="28"/>
          <w:rtl/>
        </w:rPr>
        <w:t>برقراری ارتباط مناسب با</w:t>
      </w:r>
      <w:r w:rsidRPr="00625808">
        <w:rPr>
          <w:rFonts w:ascii="CIDFont+F5" w:hAnsi="CIDFont+F7" w:cs="B Nazanin"/>
          <w:sz w:val="28"/>
          <w:szCs w:val="28"/>
        </w:rPr>
        <w:t xml:space="preserve"> </w:t>
      </w:r>
      <w:r w:rsidRPr="00625808">
        <w:rPr>
          <w:rFonts w:ascii="CIDFont+F5" w:hAnsi="CIDFont+F7" w:cs="B Nazanin" w:hint="cs"/>
          <w:sz w:val="28"/>
          <w:szCs w:val="28"/>
          <w:rtl/>
        </w:rPr>
        <w:t>مددجو</w:t>
      </w:r>
      <w:r w:rsidRPr="00625808">
        <w:rPr>
          <w:rFonts w:ascii="CIDFont+F5" w:hAnsi="CIDFont+F7" w:cs="B Nazanin"/>
          <w:sz w:val="28"/>
          <w:szCs w:val="28"/>
        </w:rPr>
        <w:t xml:space="preserve"> </w:t>
      </w:r>
      <w:r w:rsidRPr="00625808">
        <w:rPr>
          <w:rFonts w:ascii="CIDFont+F5" w:hAnsi="CIDFont+F7" w:cs="B Nazanin" w:hint="cs"/>
          <w:sz w:val="28"/>
          <w:szCs w:val="28"/>
          <w:rtl/>
        </w:rPr>
        <w:t>و</w:t>
      </w:r>
      <w:r w:rsidRPr="00625808">
        <w:rPr>
          <w:rFonts w:ascii="CIDFont+F5" w:hAnsi="CIDFont+F7" w:cs="B Nazanin"/>
          <w:sz w:val="28"/>
          <w:szCs w:val="28"/>
        </w:rPr>
        <w:t xml:space="preserve"> </w:t>
      </w:r>
      <w:r w:rsidRPr="00625808">
        <w:rPr>
          <w:rFonts w:ascii="CIDFont+F5" w:hAnsi="CIDFont+F7" w:cs="B Nazanin" w:hint="cs"/>
          <w:sz w:val="28"/>
          <w:szCs w:val="28"/>
          <w:rtl/>
        </w:rPr>
        <w:t>خانواده</w:t>
      </w:r>
      <w:r w:rsidRPr="00625808">
        <w:rPr>
          <w:rFonts w:ascii="CIDFont+F5" w:hAnsi="CIDFont+F7" w:cs="B Nazanin"/>
          <w:sz w:val="28"/>
          <w:szCs w:val="28"/>
        </w:rPr>
        <w:t xml:space="preserve"> </w:t>
      </w:r>
      <w:r w:rsidRPr="00625808">
        <w:rPr>
          <w:rFonts w:ascii="CIDFont+F5" w:hAnsi="CIDFont+F7" w:cs="B Nazanin" w:hint="cs"/>
          <w:sz w:val="28"/>
          <w:szCs w:val="28"/>
          <w:rtl/>
        </w:rPr>
        <w:t>و</w:t>
      </w:r>
      <w:r w:rsidRPr="00625808">
        <w:rPr>
          <w:rFonts w:ascii="CIDFont+F5" w:hAnsi="CIDFont+F7" w:cs="B Nazanin"/>
          <w:sz w:val="28"/>
          <w:szCs w:val="28"/>
        </w:rPr>
        <w:t xml:space="preserve"> </w:t>
      </w:r>
      <w:r w:rsidRPr="00625808">
        <w:rPr>
          <w:rFonts w:ascii="CIDFont+F5" w:hAnsi="CIDFont+F7" w:cs="B Nazanin" w:hint="cs"/>
          <w:sz w:val="28"/>
          <w:szCs w:val="28"/>
          <w:rtl/>
        </w:rPr>
        <w:t>اعضاي</w:t>
      </w:r>
      <w:r w:rsidRPr="00625808">
        <w:rPr>
          <w:rFonts w:ascii="CIDFont+F5" w:hAnsi="CIDFont+F7" w:cs="B Nazanin"/>
          <w:sz w:val="28"/>
          <w:szCs w:val="28"/>
        </w:rPr>
        <w:t xml:space="preserve"> </w:t>
      </w:r>
      <w:r w:rsidRPr="00625808">
        <w:rPr>
          <w:rFonts w:ascii="CIDFont+F5" w:hAnsi="CIDFont+F7" w:cs="B Nazanin" w:hint="cs"/>
          <w:sz w:val="28"/>
          <w:szCs w:val="28"/>
          <w:rtl/>
        </w:rPr>
        <w:t>تيم</w:t>
      </w:r>
      <w:r w:rsidRPr="00625808">
        <w:rPr>
          <w:rFonts w:ascii="CIDFont+F5" w:hAnsi="CIDFont+F7" w:cs="B Nazanin"/>
          <w:sz w:val="28"/>
          <w:szCs w:val="28"/>
        </w:rPr>
        <w:t xml:space="preserve"> </w:t>
      </w:r>
      <w:r w:rsidRPr="00625808">
        <w:rPr>
          <w:rFonts w:ascii="CIDFont+F5" w:hAnsi="CIDFont+F7" w:cs="B Nazanin" w:hint="cs"/>
          <w:sz w:val="28"/>
          <w:szCs w:val="28"/>
          <w:rtl/>
        </w:rPr>
        <w:t>بهداشتي</w:t>
      </w:r>
      <w:r w:rsidRPr="00625808">
        <w:rPr>
          <w:rFonts w:ascii="CIDFont+F5" w:hAnsi="CIDFont+F7" w:cs="B Nazanin"/>
          <w:sz w:val="28"/>
          <w:szCs w:val="28"/>
        </w:rPr>
        <w:t xml:space="preserve"> </w:t>
      </w:r>
      <w:r w:rsidRPr="00625808">
        <w:rPr>
          <w:rFonts w:ascii="CIDFont+F5" w:hAnsi="CIDFont+F7" w:cs="B Nazanin" w:hint="cs"/>
          <w:sz w:val="28"/>
          <w:szCs w:val="28"/>
          <w:rtl/>
        </w:rPr>
        <w:t xml:space="preserve">درماني </w:t>
      </w:r>
    </w:p>
    <w:p w:rsidR="00625808" w:rsidRPr="00625808" w:rsidRDefault="00625808" w:rsidP="00625808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IDFont+F5" w:hAnsi="CIDFont+F7" w:cs="B Nazanin"/>
          <w:sz w:val="28"/>
          <w:szCs w:val="28"/>
          <w:rtl/>
        </w:rPr>
      </w:pPr>
      <w:r w:rsidRPr="00625808">
        <w:rPr>
          <w:rFonts w:ascii="CIDFont+F5" w:hAnsi="CIDFont+F7" w:cs="B Nazanin" w:hint="cs"/>
          <w:sz w:val="28"/>
          <w:szCs w:val="28"/>
          <w:rtl/>
        </w:rPr>
        <w:t xml:space="preserve">آموزش به مددجو و خانواده وی  </w:t>
      </w:r>
    </w:p>
    <w:p w:rsidR="00625808" w:rsidRPr="00625808" w:rsidRDefault="00625808" w:rsidP="00625808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IDFont+F5" w:hAnsi="CIDFont+F7" w:cs="B Nazanin"/>
          <w:sz w:val="28"/>
          <w:szCs w:val="28"/>
        </w:rPr>
      </w:pPr>
      <w:r w:rsidRPr="00625808">
        <w:rPr>
          <w:rFonts w:ascii="CIDFont+F5" w:hAnsi="CIDFont+F7" w:cs="B Nazanin" w:hint="cs"/>
          <w:sz w:val="28"/>
          <w:szCs w:val="28"/>
          <w:rtl/>
        </w:rPr>
        <w:t xml:space="preserve">مراقبت از مددجویان </w:t>
      </w:r>
      <w:r w:rsidRPr="00625808">
        <w:rPr>
          <w:rFonts w:ascii="CIDFont+F5" w:cs="B Nazanin" w:hint="cs"/>
          <w:sz w:val="28"/>
          <w:szCs w:val="28"/>
          <w:rtl/>
        </w:rPr>
        <w:t xml:space="preserve">بستری در بخش های آی سی یو </w:t>
      </w:r>
    </w:p>
    <w:p w:rsidR="00A24AFD" w:rsidRPr="00625808" w:rsidRDefault="00625808" w:rsidP="001A6A5A">
      <w:pPr>
        <w:pStyle w:val="ListParagraph"/>
        <w:numPr>
          <w:ilvl w:val="0"/>
          <w:numId w:val="5"/>
        </w:numPr>
        <w:autoSpaceDE w:val="0"/>
        <w:autoSpaceDN w:val="0"/>
        <w:adjustRightInd w:val="0"/>
        <w:ind w:left="360"/>
        <w:jc w:val="both"/>
        <w:rPr>
          <w:rFonts w:cs="B Nazanin"/>
          <w:b/>
          <w:bCs/>
          <w:sz w:val="36"/>
          <w:szCs w:val="36"/>
        </w:rPr>
      </w:pPr>
      <w:r w:rsidRPr="00625808">
        <w:rPr>
          <w:rFonts w:ascii="CIDFont+F5" w:hAnsi="CIDFont+F7" w:cs="B Nazanin" w:hint="cs"/>
          <w:sz w:val="28"/>
          <w:szCs w:val="28"/>
          <w:rtl/>
        </w:rPr>
        <w:t>مدیریت مددجويان در</w:t>
      </w:r>
      <w:r w:rsidRPr="00625808">
        <w:rPr>
          <w:rFonts w:ascii="CIDFont+F5" w:hAnsi="CIDFont+F7" w:cs="B Nazanin"/>
          <w:sz w:val="28"/>
          <w:szCs w:val="28"/>
        </w:rPr>
        <w:t xml:space="preserve"> </w:t>
      </w:r>
      <w:r w:rsidRPr="00625808">
        <w:rPr>
          <w:rFonts w:ascii="CIDFont+F5" w:hAnsi="CIDFont+F7" w:cs="B Nazanin" w:hint="cs"/>
          <w:sz w:val="28"/>
          <w:szCs w:val="28"/>
          <w:rtl/>
        </w:rPr>
        <w:t>شرايط</w:t>
      </w:r>
      <w:r w:rsidRPr="00625808">
        <w:rPr>
          <w:rFonts w:ascii="CIDFont+F5" w:hAnsi="CIDFont+F7" w:cs="B Nazanin"/>
          <w:sz w:val="28"/>
          <w:szCs w:val="28"/>
        </w:rPr>
        <w:t xml:space="preserve"> </w:t>
      </w:r>
      <w:r w:rsidRPr="00625808">
        <w:rPr>
          <w:rFonts w:ascii="CIDFont+F5" w:hAnsi="CIDFont+F7" w:cs="B Nazanin" w:hint="cs"/>
          <w:sz w:val="28"/>
          <w:szCs w:val="28"/>
          <w:rtl/>
        </w:rPr>
        <w:t xml:space="preserve">بحرانی </w:t>
      </w: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:rsidR="00516E2F" w:rsidRDefault="00516E2F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برنز، سوزان ام؛ دلگادو، سارا ای. ضروریات پرستاری مراقبتهای ویژه. مترجمین فروزان آتش زاده شوریده-امیرحسیمن پیشگویی- محمدرضا حیدری-مرجان مظفری=رضا نوروززاده. تهران- انتشارات جامعه نگر</w:t>
      </w:r>
    </w:p>
    <w:p w:rsidR="00516E2F" w:rsidRDefault="00516E2F" w:rsidP="00516E2F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عسگری، محمدرضا؛ سلیمانی، محسن.  کتاب مرجع مراقبتهای پرستاری در بخش </w:t>
      </w:r>
      <w:r>
        <w:rPr>
          <w:rFonts w:cs="B Nazanin"/>
          <w:b/>
          <w:bCs/>
        </w:rPr>
        <w:t>CCU-ICU</w:t>
      </w:r>
      <w:r>
        <w:rPr>
          <w:rFonts w:cs="B Nazanin" w:hint="cs"/>
          <w:b/>
          <w:bCs/>
          <w:rtl/>
        </w:rPr>
        <w:t xml:space="preserve"> و دیالیز. تهران </w:t>
      </w:r>
      <w:r>
        <w:rPr>
          <w:rFonts w:hint="cs"/>
          <w:b/>
          <w:bCs/>
          <w:rtl/>
        </w:rPr>
        <w:t>–</w:t>
      </w:r>
      <w:r>
        <w:rPr>
          <w:rFonts w:cs="B Nazanin" w:hint="cs"/>
          <w:b/>
          <w:bCs/>
          <w:rtl/>
        </w:rPr>
        <w:t xml:space="preserve"> انتشارات بشری </w:t>
      </w:r>
    </w:p>
    <w:p w:rsidR="008E56F9" w:rsidRPr="00516E2F" w:rsidRDefault="00516E2F" w:rsidP="004B73E8">
      <w:pPr>
        <w:numPr>
          <w:ilvl w:val="0"/>
          <w:numId w:val="2"/>
        </w:numPr>
        <w:jc w:val="both"/>
        <w:rPr>
          <w:rFonts w:cs="B Nazanin"/>
          <w:b/>
          <w:bCs/>
          <w:rtl/>
        </w:rPr>
      </w:pPr>
      <w:r w:rsidRPr="00516E2F">
        <w:rPr>
          <w:rFonts w:cs="B Nazanin" w:hint="cs"/>
          <w:sz w:val="28"/>
          <w:szCs w:val="28"/>
          <w:rtl/>
        </w:rPr>
        <w:t>سید مسلم مهدوی شهری- مراقبتهای جامع پرستاری در بخش های مراقبت ویژه قلبی-تنفسی- کلیوی ؛ انتشارات جامعه نگر- 1403</w:t>
      </w: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Pr="008F5172">
        <w:rPr>
          <w:rFonts w:cs="B Nazanin" w:hint="cs"/>
          <w:sz w:val="22"/>
          <w:szCs w:val="22"/>
          <w:rtl/>
        </w:rPr>
        <w:t xml:space="preserve">در مورد روش های ارزشیابی و زمانبندی انجام ارزشیابی به طور دقیق توضیح داده شود. </w:t>
      </w:r>
    </w:p>
    <w:p w:rsidR="00516E2F" w:rsidRPr="00516E2F" w:rsidRDefault="00516E2F" w:rsidP="00A849FE">
      <w:pPr>
        <w:pStyle w:val="ListParagraph"/>
        <w:numPr>
          <w:ilvl w:val="0"/>
          <w:numId w:val="9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>
        <w:rPr>
          <w:rFonts w:cs="B Nazanin" w:hint="cs"/>
          <w:b/>
          <w:bCs/>
          <w:rtl/>
        </w:rPr>
        <w:t>حضور و غیاب در کلاس 2 نمره</w:t>
      </w:r>
    </w:p>
    <w:p w:rsidR="00516E2F" w:rsidRPr="00516E2F" w:rsidRDefault="00516E2F" w:rsidP="00A849FE">
      <w:pPr>
        <w:pStyle w:val="ListParagraph"/>
        <w:numPr>
          <w:ilvl w:val="0"/>
          <w:numId w:val="9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>
        <w:rPr>
          <w:rFonts w:cs="B Nazanin" w:hint="cs"/>
          <w:b/>
          <w:bCs/>
          <w:rtl/>
        </w:rPr>
        <w:t xml:space="preserve">پرسش و پاسخ 2 نمره </w:t>
      </w:r>
    </w:p>
    <w:p w:rsidR="00516E2F" w:rsidRPr="008F5172" w:rsidRDefault="00516E2F" w:rsidP="00A849FE">
      <w:pPr>
        <w:pStyle w:val="ListParagraph"/>
        <w:numPr>
          <w:ilvl w:val="0"/>
          <w:numId w:val="9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>
        <w:rPr>
          <w:rFonts w:cs="B Nazanin" w:hint="cs"/>
          <w:b/>
          <w:bCs/>
          <w:rtl/>
        </w:rPr>
        <w:t xml:space="preserve">امتحان پایانی 16 نمره </w:t>
      </w:r>
    </w:p>
    <w:p w:rsidR="002121BE" w:rsidRPr="00A90683" w:rsidRDefault="002121BE" w:rsidP="008F5172">
      <w:pPr>
        <w:bidi w:val="0"/>
        <w:jc w:val="both"/>
        <w:rPr>
          <w:rFonts w:cs="B Nazanin"/>
        </w:rPr>
      </w:pPr>
    </w:p>
    <w:p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شود.</w:t>
      </w:r>
    </w:p>
    <w:p w:rsidR="00A849FE" w:rsidRPr="00A849FE" w:rsidRDefault="00A849FE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>
        <w:rPr>
          <w:rFonts w:cs="B Nazanin" w:hint="cs"/>
          <w:b/>
          <w:bCs/>
          <w:rtl/>
        </w:rPr>
        <w:t>سخنرانی</w:t>
      </w:r>
    </w:p>
    <w:p w:rsidR="00A849FE" w:rsidRPr="00A849FE" w:rsidRDefault="00A849FE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>
        <w:rPr>
          <w:rFonts w:cs="B Nazanin" w:hint="cs"/>
          <w:b/>
          <w:bCs/>
          <w:rtl/>
        </w:rPr>
        <w:t>بحث گروهی</w:t>
      </w:r>
    </w:p>
    <w:p w:rsidR="00A849FE" w:rsidRPr="008F5172" w:rsidRDefault="00A849FE" w:rsidP="008F5172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>
        <w:rPr>
          <w:rFonts w:cs="B Nazanin" w:hint="cs"/>
          <w:b/>
          <w:bCs/>
          <w:rtl/>
        </w:rPr>
        <w:t xml:space="preserve">پرسش و پاسخ </w:t>
      </w:r>
    </w:p>
    <w:p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:rsidR="00516E2F" w:rsidRPr="00A849FE" w:rsidRDefault="00A849FE" w:rsidP="00A849FE">
      <w:pPr>
        <w:pStyle w:val="ListParagraph"/>
        <w:numPr>
          <w:ilvl w:val="0"/>
          <w:numId w:val="7"/>
        </w:numPr>
        <w:jc w:val="both"/>
        <w:rPr>
          <w:rFonts w:cs="B Nazanin"/>
          <w:b/>
          <w:bCs/>
          <w:rtl/>
        </w:rPr>
      </w:pPr>
      <w:r w:rsidRPr="00A849FE">
        <w:rPr>
          <w:rFonts w:cs="B Nazanin" w:hint="cs"/>
          <w:b/>
          <w:bCs/>
          <w:rtl/>
        </w:rPr>
        <w:t>در کلاسهای درس حضور منظم داشته باشند.</w:t>
      </w:r>
    </w:p>
    <w:p w:rsidR="00A849FE" w:rsidRPr="00A849FE" w:rsidRDefault="00A849FE" w:rsidP="00A849FE">
      <w:pPr>
        <w:pStyle w:val="ListParagraph"/>
        <w:numPr>
          <w:ilvl w:val="0"/>
          <w:numId w:val="7"/>
        </w:numPr>
        <w:jc w:val="both"/>
        <w:rPr>
          <w:rFonts w:cs="B Nazanin"/>
          <w:b/>
          <w:bCs/>
          <w:rtl/>
        </w:rPr>
      </w:pPr>
      <w:r w:rsidRPr="00A849FE">
        <w:rPr>
          <w:rFonts w:cs="B Nazanin" w:hint="cs"/>
          <w:b/>
          <w:bCs/>
          <w:rtl/>
        </w:rPr>
        <w:t xml:space="preserve">قبل از حضور در کلاس از منابه معرفی شده مطالعه داشته باشند و با آمادگی در کلاس درس حضور پیدا کنند. </w:t>
      </w:r>
    </w:p>
    <w:p w:rsidR="00A849FE" w:rsidRDefault="00A849FE" w:rsidP="008F5172">
      <w:pPr>
        <w:jc w:val="both"/>
        <w:rPr>
          <w:rFonts w:cs="B Nazanin"/>
          <w:b/>
          <w:bCs/>
          <w:rtl/>
        </w:rPr>
      </w:pPr>
    </w:p>
    <w:p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:rsidR="00A849FE" w:rsidRPr="00A849FE" w:rsidRDefault="00A849FE" w:rsidP="00A849FE">
      <w:pPr>
        <w:pStyle w:val="ListParagraph"/>
        <w:numPr>
          <w:ilvl w:val="0"/>
          <w:numId w:val="8"/>
        </w:numPr>
        <w:jc w:val="both"/>
        <w:rPr>
          <w:rFonts w:cs="B Nazanin"/>
          <w:b/>
          <w:bCs/>
          <w:rtl/>
        </w:rPr>
      </w:pPr>
      <w:r w:rsidRPr="00A849FE">
        <w:rPr>
          <w:rFonts w:cs="B Nazanin" w:hint="cs"/>
          <w:b/>
          <w:bCs/>
          <w:rtl/>
        </w:rPr>
        <w:t xml:space="preserve">مطابق با قوانین آموزشی برخورد خواهد شد. </w:t>
      </w:r>
    </w:p>
    <w:p w:rsidR="00A849FE" w:rsidRDefault="00A849FE" w:rsidP="009169CF">
      <w:pPr>
        <w:jc w:val="both"/>
        <w:rPr>
          <w:rFonts w:cs="B Nazanin"/>
          <w:b/>
          <w:bCs/>
          <w:rtl/>
        </w:rPr>
      </w:pPr>
    </w:p>
    <w:p w:rsidR="008916B4" w:rsidRPr="00A90683" w:rsidRDefault="008916B4" w:rsidP="008916B4">
      <w:pPr>
        <w:bidi w:val="0"/>
        <w:rPr>
          <w:rFonts w:cs="B Nazanin"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186"/>
        <w:gridCol w:w="1106"/>
        <w:gridCol w:w="1106"/>
        <w:gridCol w:w="3840"/>
        <w:gridCol w:w="945"/>
        <w:gridCol w:w="1042"/>
        <w:gridCol w:w="671"/>
      </w:tblGrid>
      <w:tr w:rsidR="008F5172" w:rsidRPr="00A90683" w:rsidTr="008F5172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8E56F9" w:rsidRPr="00A90683" w:rsidTr="005A3C9A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38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3E0080" w:rsidRPr="00A90683" w:rsidTr="005A3C9A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3E0080" w:rsidRPr="00FA45FB" w:rsidRDefault="005A3C9A" w:rsidP="003E0080">
            <w:pPr>
              <w:rPr>
                <w:rFonts w:cs="B Nazanin"/>
              </w:rPr>
            </w:pPr>
            <w:r w:rsidRPr="00FA45FB">
              <w:rPr>
                <w:rFonts w:cs="B Nazanin" w:hint="cs"/>
                <w:rtl/>
              </w:rPr>
              <w:t xml:space="preserve">مطالعه کتاب 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3E0080" w:rsidRPr="00FA45FB" w:rsidRDefault="005A3C9A" w:rsidP="003E0080">
            <w:pPr>
              <w:rPr>
                <w:rFonts w:cs="B Nazanin"/>
              </w:rPr>
            </w:pPr>
            <w:r w:rsidRPr="00FA45FB">
              <w:rPr>
                <w:rFonts w:cs="B Nazanin" w:hint="cs"/>
                <w:rtl/>
              </w:rPr>
              <w:t xml:space="preserve">سخنرانی- پرسش و پاسخ 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FA45FB" w:rsidRDefault="005A3C9A" w:rsidP="007528E3">
            <w:pPr>
              <w:rPr>
                <w:rFonts w:cs="B Nazanin"/>
              </w:rPr>
            </w:pPr>
            <w:r w:rsidRPr="00FA45FB">
              <w:rPr>
                <w:rFonts w:cs="B Nazanin" w:hint="cs"/>
                <w:rtl/>
              </w:rPr>
              <w:t xml:space="preserve">دکتر مولوی </w:t>
            </w:r>
            <w:r w:rsidR="007528E3">
              <w:rPr>
                <w:rFonts w:cs="B Nazanin" w:hint="cs"/>
                <w:rtl/>
              </w:rPr>
              <w:t>نژاد</w:t>
            </w:r>
          </w:p>
        </w:tc>
        <w:tc>
          <w:tcPr>
            <w:tcW w:w="3840" w:type="dxa"/>
            <w:tcBorders>
              <w:left w:val="single" w:sz="4" w:space="0" w:color="auto"/>
              <w:right w:val="single" w:sz="4" w:space="0" w:color="auto"/>
            </w:tcBorders>
          </w:tcPr>
          <w:p w:rsidR="003E0080" w:rsidRPr="00FA45FB" w:rsidRDefault="003E0080" w:rsidP="003E0080">
            <w:pPr>
              <w:spacing w:line="276" w:lineRule="auto"/>
              <w:jc w:val="center"/>
              <w:rPr>
                <w:rFonts w:cs="B Nazanin"/>
              </w:rPr>
            </w:pPr>
            <w:r w:rsidRPr="00FA45FB">
              <w:rPr>
                <w:rFonts w:cs="B Nazanin" w:hint="cs"/>
                <w:rtl/>
              </w:rPr>
              <w:t>مقدمه ای بر بخش مراقبت ویژه کلیوی (همودیالیز)</w:t>
            </w:r>
            <w:r w:rsidR="00783D3C" w:rsidRPr="00FA45FB">
              <w:rPr>
                <w:rFonts w:cs="B Nazanin" w:hint="cs"/>
                <w:rtl/>
              </w:rPr>
              <w:t xml:space="preserve"> -شرایط انتخاب بیمار برای همو دیالیز، روند همودیالیز، روش های دستیابی به عروق برای انجام همودیالیز ، اجزای دستگاه همودیالیز،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FA45FB" w:rsidRDefault="005A3C9A" w:rsidP="005A3C9A">
            <w:pPr>
              <w:rPr>
                <w:rFonts w:cs="B Nazanin"/>
              </w:rPr>
            </w:pPr>
            <w:r w:rsidRPr="00FA45FB">
              <w:rPr>
                <w:rFonts w:cs="B Nazanin" w:hint="cs"/>
                <w:rtl/>
              </w:rPr>
              <w:t>13-15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FA45FB" w:rsidRDefault="005A3C9A" w:rsidP="003E0080">
            <w:pPr>
              <w:rPr>
                <w:rFonts w:cs="B Nazanin"/>
              </w:rPr>
            </w:pPr>
            <w:r w:rsidRPr="00FA45FB">
              <w:rPr>
                <w:rFonts w:cs="B Nazanin" w:hint="cs"/>
                <w:rtl/>
              </w:rPr>
              <w:t>4/12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3E0080" w:rsidRPr="00A90683" w:rsidRDefault="003E0080" w:rsidP="003E008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3E0080" w:rsidRPr="00A90683" w:rsidTr="005A3C9A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3E0080" w:rsidRPr="00FA45FB" w:rsidRDefault="005A3C9A" w:rsidP="003E0080">
            <w:pPr>
              <w:rPr>
                <w:rFonts w:cs="B Nazanin"/>
              </w:rPr>
            </w:pPr>
            <w:r w:rsidRPr="00FA45FB">
              <w:rPr>
                <w:rFonts w:cs="B Nazanin" w:hint="cs"/>
                <w:rtl/>
              </w:rPr>
              <w:t>مطالعه کتاب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3E0080" w:rsidRPr="00FA45FB" w:rsidRDefault="005A3C9A" w:rsidP="003E0080">
            <w:pPr>
              <w:rPr>
                <w:rFonts w:cs="B Nazanin"/>
              </w:rPr>
            </w:pPr>
            <w:r w:rsidRPr="00FA45FB">
              <w:rPr>
                <w:rFonts w:cs="B Nazanin" w:hint="cs"/>
                <w:rtl/>
              </w:rPr>
              <w:t>سخنرانی- پرسش و پاسخ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FA45FB" w:rsidRDefault="007528E3" w:rsidP="003E0080">
            <w:pPr>
              <w:rPr>
                <w:rFonts w:cs="B Nazanin"/>
              </w:rPr>
            </w:pPr>
            <w:r w:rsidRPr="00FA45FB">
              <w:rPr>
                <w:rFonts w:cs="B Nazanin" w:hint="cs"/>
                <w:rtl/>
              </w:rPr>
              <w:t xml:space="preserve">دکتر مولوی </w:t>
            </w:r>
            <w:r>
              <w:rPr>
                <w:rFonts w:cs="B Nazanin" w:hint="cs"/>
                <w:rtl/>
              </w:rPr>
              <w:t>نژاد</w:t>
            </w:r>
          </w:p>
        </w:tc>
        <w:tc>
          <w:tcPr>
            <w:tcW w:w="3840" w:type="dxa"/>
            <w:tcBorders>
              <w:left w:val="single" w:sz="4" w:space="0" w:color="auto"/>
              <w:right w:val="single" w:sz="4" w:space="0" w:color="auto"/>
            </w:tcBorders>
          </w:tcPr>
          <w:p w:rsidR="003E0080" w:rsidRPr="00FA45FB" w:rsidRDefault="00783D3C" w:rsidP="00783D3C">
            <w:pPr>
              <w:spacing w:line="276" w:lineRule="auto"/>
              <w:jc w:val="center"/>
              <w:rPr>
                <w:rFonts w:cs="B Nazanin"/>
              </w:rPr>
            </w:pPr>
            <w:r w:rsidRPr="00FA45FB">
              <w:rPr>
                <w:rFonts w:cs="B Nazanin" w:hint="cs"/>
                <w:rtl/>
              </w:rPr>
              <w:t xml:space="preserve">آشنایی با درمان های جایگزین کلیه (دیالیز- </w:t>
            </w:r>
            <w:proofErr w:type="spellStart"/>
            <w:r w:rsidRPr="00FA45FB">
              <w:rPr>
                <w:rFonts w:cs="B Nazanin"/>
              </w:rPr>
              <w:t>crrt</w:t>
            </w:r>
            <w:proofErr w:type="spellEnd"/>
            <w:r w:rsidRPr="00FA45FB">
              <w:rPr>
                <w:rFonts w:cs="B Nazanin" w:hint="cs"/>
                <w:rtl/>
              </w:rPr>
              <w:t xml:space="preserve">)  عوارض حاد و مزمن همودیالیز و اموزش بیمار همودیالیزی - 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FA45FB" w:rsidRDefault="005A3C9A" w:rsidP="003E0080">
            <w:pPr>
              <w:rPr>
                <w:rFonts w:cs="B Nazanin"/>
              </w:rPr>
            </w:pPr>
            <w:r w:rsidRPr="00FA45FB">
              <w:rPr>
                <w:rFonts w:cs="B Nazanin" w:hint="cs"/>
                <w:rtl/>
              </w:rPr>
              <w:t>13-15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FA45FB" w:rsidRDefault="005A3C9A" w:rsidP="003E0080">
            <w:pPr>
              <w:rPr>
                <w:rFonts w:cs="B Nazanin"/>
              </w:rPr>
            </w:pPr>
            <w:r w:rsidRPr="00FA45FB">
              <w:rPr>
                <w:rFonts w:cs="B Nazanin" w:hint="cs"/>
                <w:rtl/>
              </w:rPr>
              <w:t>11/12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3E0080" w:rsidRPr="00A90683" w:rsidRDefault="003E0080" w:rsidP="003E008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3E0080" w:rsidRPr="00A90683" w:rsidTr="005A3C9A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3E0080" w:rsidRPr="00FA45FB" w:rsidRDefault="005A3C9A" w:rsidP="003E0080">
            <w:pPr>
              <w:rPr>
                <w:rFonts w:cs="B Nazanin"/>
              </w:rPr>
            </w:pPr>
            <w:r w:rsidRPr="00FA45FB">
              <w:rPr>
                <w:rFonts w:cs="B Nazanin" w:hint="cs"/>
                <w:rtl/>
              </w:rPr>
              <w:t>مطالعه کتاب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3E0080" w:rsidRPr="00FA45FB" w:rsidRDefault="005A3C9A" w:rsidP="003E0080">
            <w:pPr>
              <w:rPr>
                <w:rFonts w:cs="B Nazanin"/>
              </w:rPr>
            </w:pPr>
            <w:r w:rsidRPr="00FA45FB">
              <w:rPr>
                <w:rFonts w:cs="B Nazanin" w:hint="cs"/>
                <w:rtl/>
              </w:rPr>
              <w:t>سخنرانی- پرسش و پاسخ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FA45FB" w:rsidRDefault="007528E3" w:rsidP="003E0080">
            <w:pPr>
              <w:rPr>
                <w:rFonts w:cs="B Nazanin"/>
              </w:rPr>
            </w:pPr>
            <w:r w:rsidRPr="00FA45FB">
              <w:rPr>
                <w:rFonts w:cs="B Nazanin" w:hint="cs"/>
                <w:rtl/>
              </w:rPr>
              <w:t xml:space="preserve">دکتر مولوی </w:t>
            </w:r>
            <w:r>
              <w:rPr>
                <w:rFonts w:cs="B Nazanin" w:hint="cs"/>
                <w:rtl/>
              </w:rPr>
              <w:t>نژاد</w:t>
            </w:r>
          </w:p>
        </w:tc>
        <w:tc>
          <w:tcPr>
            <w:tcW w:w="3840" w:type="dxa"/>
            <w:tcBorders>
              <w:left w:val="single" w:sz="4" w:space="0" w:color="auto"/>
              <w:right w:val="single" w:sz="4" w:space="0" w:color="auto"/>
            </w:tcBorders>
          </w:tcPr>
          <w:p w:rsidR="003E0080" w:rsidRPr="00FA45FB" w:rsidRDefault="00783D3C" w:rsidP="003E0080">
            <w:pPr>
              <w:spacing w:line="276" w:lineRule="auto"/>
              <w:jc w:val="center"/>
              <w:rPr>
                <w:rFonts w:cs="B Nazanin"/>
              </w:rPr>
            </w:pPr>
            <w:r w:rsidRPr="00FA45FB">
              <w:rPr>
                <w:rFonts w:cs="B Nazanin" w:hint="cs"/>
                <w:rtl/>
              </w:rPr>
              <w:t>اصول مراقبت از بیمار تحت همودیالیز</w:t>
            </w:r>
            <w:r w:rsidR="00E179DB">
              <w:rPr>
                <w:rFonts w:cs="B Nazanin" w:hint="cs"/>
                <w:rtl/>
              </w:rPr>
              <w:t>-</w:t>
            </w:r>
            <w:r w:rsidR="00E179DB" w:rsidRPr="00FA45FB">
              <w:rPr>
                <w:rFonts w:cs="B Nazanin" w:hint="cs"/>
                <w:rtl/>
              </w:rPr>
              <w:t xml:space="preserve"> اصول دیالیز صفاقی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FA45FB" w:rsidRDefault="005A3C9A" w:rsidP="003E0080">
            <w:pPr>
              <w:rPr>
                <w:rFonts w:cs="B Nazanin"/>
              </w:rPr>
            </w:pPr>
            <w:r w:rsidRPr="00FA45FB">
              <w:rPr>
                <w:rFonts w:cs="B Nazanin" w:hint="cs"/>
                <w:rtl/>
              </w:rPr>
              <w:t>13-15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FA45FB" w:rsidRDefault="005A3C9A" w:rsidP="003E0080">
            <w:pPr>
              <w:rPr>
                <w:rFonts w:cs="B Nazanin"/>
              </w:rPr>
            </w:pPr>
            <w:r w:rsidRPr="00FA45FB">
              <w:rPr>
                <w:rFonts w:cs="B Nazanin" w:hint="cs"/>
                <w:rtl/>
              </w:rPr>
              <w:t>18/12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3E0080" w:rsidRPr="00A90683" w:rsidRDefault="003E0080" w:rsidP="003E008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3E0080" w:rsidRPr="00A90683" w:rsidTr="005A3C9A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3E0080" w:rsidRPr="00FA45FB" w:rsidRDefault="005A3C9A" w:rsidP="003E0080">
            <w:pPr>
              <w:rPr>
                <w:rFonts w:cs="B Nazanin"/>
              </w:rPr>
            </w:pPr>
            <w:r w:rsidRPr="00FA45FB">
              <w:rPr>
                <w:rFonts w:cs="B Nazanin" w:hint="cs"/>
                <w:rtl/>
              </w:rPr>
              <w:t>مطالعه کتاب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3E0080" w:rsidRPr="00FA45FB" w:rsidRDefault="005A3C9A" w:rsidP="003E0080">
            <w:pPr>
              <w:rPr>
                <w:rFonts w:cs="B Nazanin"/>
              </w:rPr>
            </w:pPr>
            <w:r w:rsidRPr="00FA45FB">
              <w:rPr>
                <w:rFonts w:cs="B Nazanin" w:hint="cs"/>
                <w:rtl/>
              </w:rPr>
              <w:t>سخنرانی- پرسش و پاسخ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FA45FB" w:rsidRDefault="007528E3" w:rsidP="003E0080">
            <w:pPr>
              <w:rPr>
                <w:rFonts w:cs="B Nazanin"/>
              </w:rPr>
            </w:pPr>
            <w:r w:rsidRPr="00FA45FB">
              <w:rPr>
                <w:rFonts w:cs="B Nazanin" w:hint="cs"/>
                <w:rtl/>
              </w:rPr>
              <w:t xml:space="preserve">دکتر مولوی </w:t>
            </w:r>
            <w:r>
              <w:rPr>
                <w:rFonts w:cs="B Nazanin" w:hint="cs"/>
                <w:rtl/>
              </w:rPr>
              <w:t>نژاد</w:t>
            </w:r>
            <w:bookmarkStart w:id="0" w:name="_GoBack"/>
            <w:bookmarkEnd w:id="0"/>
          </w:p>
        </w:tc>
        <w:tc>
          <w:tcPr>
            <w:tcW w:w="3840" w:type="dxa"/>
            <w:tcBorders>
              <w:left w:val="single" w:sz="4" w:space="0" w:color="auto"/>
              <w:right w:val="single" w:sz="4" w:space="0" w:color="auto"/>
            </w:tcBorders>
          </w:tcPr>
          <w:p w:rsidR="003E0080" w:rsidRPr="00FA45FB" w:rsidRDefault="003E0080" w:rsidP="00E179DB">
            <w:pPr>
              <w:spacing w:line="276" w:lineRule="auto"/>
              <w:jc w:val="center"/>
              <w:rPr>
                <w:rFonts w:cs="B Nazanin"/>
              </w:rPr>
            </w:pPr>
            <w:r w:rsidRPr="00FA45FB">
              <w:rPr>
                <w:rFonts w:cs="B Nazanin" w:hint="cs"/>
                <w:rtl/>
              </w:rPr>
              <w:t xml:space="preserve">روش های دیالیز صفاقی ، </w:t>
            </w:r>
            <w:r w:rsidR="00E179DB">
              <w:rPr>
                <w:rFonts w:cs="B Nazanin" w:hint="cs"/>
                <w:rtl/>
              </w:rPr>
              <w:t xml:space="preserve">مراقبتهای پرستاری از بیمار تحت </w:t>
            </w:r>
            <w:r w:rsidR="00783D3C" w:rsidRPr="00FA45FB">
              <w:rPr>
                <w:rFonts w:cs="B Nazanin" w:hint="cs"/>
                <w:rtl/>
              </w:rPr>
              <w:t xml:space="preserve">دیالیز صفاقی- پیوند کلیه </w:t>
            </w:r>
            <w:r w:rsidR="00783D3C" w:rsidRPr="00FA45FB">
              <w:rPr>
                <w:rFonts w:hint="cs"/>
                <w:rtl/>
              </w:rPr>
              <w:t>–</w:t>
            </w:r>
            <w:r w:rsidR="00783D3C" w:rsidRPr="00FA45FB">
              <w:rPr>
                <w:rFonts w:cs="B Nazanin" w:hint="cs"/>
                <w:rtl/>
              </w:rPr>
              <w:t xml:space="preserve">مراقبتهای بعد پیوند </w:t>
            </w:r>
            <w:r w:rsidRPr="00FA45FB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FA45FB" w:rsidRDefault="005A3C9A" w:rsidP="003E0080">
            <w:pPr>
              <w:rPr>
                <w:rFonts w:cs="B Nazanin"/>
              </w:rPr>
            </w:pPr>
            <w:r w:rsidRPr="00FA45FB">
              <w:rPr>
                <w:rFonts w:cs="B Nazanin" w:hint="cs"/>
                <w:rtl/>
              </w:rPr>
              <w:t>13-15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FA45FB" w:rsidRDefault="005A3C9A" w:rsidP="003E0080">
            <w:pPr>
              <w:rPr>
                <w:rFonts w:cs="B Nazanin"/>
              </w:rPr>
            </w:pPr>
            <w:r w:rsidRPr="00FA45FB">
              <w:rPr>
                <w:rFonts w:cs="B Nazanin" w:hint="cs"/>
                <w:rtl/>
              </w:rPr>
              <w:t xml:space="preserve">25/12 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3E0080" w:rsidRPr="00A90683" w:rsidRDefault="003E0080" w:rsidP="003E008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3E0080" w:rsidRPr="00A90683" w:rsidTr="005A3C9A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3840" w:type="dxa"/>
            <w:tcBorders>
              <w:left w:val="single" w:sz="4" w:space="0" w:color="auto"/>
              <w:right w:val="single" w:sz="4" w:space="0" w:color="auto"/>
            </w:tcBorders>
          </w:tcPr>
          <w:p w:rsidR="003E0080" w:rsidRPr="00EB1D63" w:rsidRDefault="003E0080" w:rsidP="003E0080">
            <w:pPr>
              <w:spacing w:line="276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3E0080" w:rsidRPr="00A90683" w:rsidRDefault="003E0080" w:rsidP="003E008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3E0080" w:rsidRPr="00A90683" w:rsidTr="005A3C9A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38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3E0080" w:rsidRPr="00A90683" w:rsidRDefault="003E0080" w:rsidP="003E008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3E0080" w:rsidRPr="00A90683" w:rsidTr="005A3C9A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38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3E0080" w:rsidRPr="00A90683" w:rsidRDefault="003E0080" w:rsidP="003E008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3E0080" w:rsidRPr="00A90683" w:rsidTr="005A3C9A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38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3E0080" w:rsidRPr="00A90683" w:rsidRDefault="003E0080" w:rsidP="003E008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3E0080" w:rsidRPr="00A90683" w:rsidTr="005A3C9A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38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80" w:rsidRPr="00A90683" w:rsidRDefault="003E0080" w:rsidP="003E0080">
            <w:pPr>
              <w:rPr>
                <w:rFonts w:cs="B Nazanin"/>
              </w:rPr>
            </w:pP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3E0080" w:rsidRPr="00A90683" w:rsidRDefault="003E0080" w:rsidP="003E008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DEE" w:rsidRDefault="00623DEE">
      <w:r>
        <w:separator/>
      </w:r>
    </w:p>
  </w:endnote>
  <w:endnote w:type="continuationSeparator" w:id="0">
    <w:p w:rsidR="00623DEE" w:rsidRDefault="0062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D6F3AB3B-4BD9-411B-88E9-9CD5F364DB36}"/>
    <w:embedBold r:id="rId2" w:fontKey="{4C8A6F86-BE94-48C8-8803-A17263F68D87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467AFF05-791E-4793-BD13-CD2D472F852B}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Bold r:id="rId4" w:subsetted="1" w:fontKey="{9D3D9E67-F51E-4049-AA5F-CF892AAE0D63}"/>
  </w:font>
  <w:font w:name="CIDFont+F5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IDFont+F7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Koodak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DEE" w:rsidRDefault="00623DEE">
      <w:r>
        <w:separator/>
      </w:r>
    </w:p>
  </w:footnote>
  <w:footnote w:type="continuationSeparator" w:id="0">
    <w:p w:rsidR="00623DEE" w:rsidRDefault="00623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83FF4"/>
    <w:multiLevelType w:val="hybridMultilevel"/>
    <w:tmpl w:val="894A6F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027F2"/>
    <w:multiLevelType w:val="hybridMultilevel"/>
    <w:tmpl w:val="A7088134"/>
    <w:lvl w:ilvl="0" w:tplc="2968081E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D2217"/>
    <w:multiLevelType w:val="hybridMultilevel"/>
    <w:tmpl w:val="0BA404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FE2196"/>
    <w:multiLevelType w:val="hybridMultilevel"/>
    <w:tmpl w:val="637E3B7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104124"/>
    <w:rsid w:val="002121BE"/>
    <w:rsid w:val="002177CC"/>
    <w:rsid w:val="0024413E"/>
    <w:rsid w:val="00254153"/>
    <w:rsid w:val="002F3230"/>
    <w:rsid w:val="003A150C"/>
    <w:rsid w:val="003A4E8F"/>
    <w:rsid w:val="003C0043"/>
    <w:rsid w:val="003E0080"/>
    <w:rsid w:val="004E1040"/>
    <w:rsid w:val="00504B14"/>
    <w:rsid w:val="00516E2F"/>
    <w:rsid w:val="005A3C9A"/>
    <w:rsid w:val="005B5876"/>
    <w:rsid w:val="00623DEE"/>
    <w:rsid w:val="00625808"/>
    <w:rsid w:val="00741397"/>
    <w:rsid w:val="007528E3"/>
    <w:rsid w:val="00783D3C"/>
    <w:rsid w:val="007B3B1A"/>
    <w:rsid w:val="007D192E"/>
    <w:rsid w:val="0082128F"/>
    <w:rsid w:val="00865211"/>
    <w:rsid w:val="008916B4"/>
    <w:rsid w:val="008E56F9"/>
    <w:rsid w:val="008F5172"/>
    <w:rsid w:val="009169CF"/>
    <w:rsid w:val="00A24AFD"/>
    <w:rsid w:val="00A5237B"/>
    <w:rsid w:val="00A849FE"/>
    <w:rsid w:val="00A90683"/>
    <w:rsid w:val="00AB1FAD"/>
    <w:rsid w:val="00CD3599"/>
    <w:rsid w:val="00D13F41"/>
    <w:rsid w:val="00D711E5"/>
    <w:rsid w:val="00DB2D45"/>
    <w:rsid w:val="00DD4CFC"/>
    <w:rsid w:val="00E179DB"/>
    <w:rsid w:val="00E55C31"/>
    <w:rsid w:val="00E663E4"/>
    <w:rsid w:val="00EA4669"/>
    <w:rsid w:val="00ED6061"/>
    <w:rsid w:val="00ED72F8"/>
    <w:rsid w:val="00EE20D5"/>
    <w:rsid w:val="00F17C7E"/>
    <w:rsid w:val="00F309F8"/>
    <w:rsid w:val="00FA45FB"/>
    <w:rsid w:val="00FD0ECF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AB2415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2441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254D6-6048-40FE-AFBD-DF84123B5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shahram molavinezhad</cp:lastModifiedBy>
  <cp:revision>26</cp:revision>
  <cp:lastPrinted>2014-10-06T11:50:00Z</cp:lastPrinted>
  <dcterms:created xsi:type="dcterms:W3CDTF">2020-11-04T08:11:00Z</dcterms:created>
  <dcterms:modified xsi:type="dcterms:W3CDTF">2026-02-25T04:43:00Z</dcterms:modified>
</cp:coreProperties>
</file>